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79" w:rsidRDefault="00D30379" w:rsidP="00D30379">
      <w:pPr>
        <w:pStyle w:val="Heading1"/>
      </w:pPr>
      <w:r>
        <w:t>Elements of the Scheme</w:t>
      </w:r>
    </w:p>
    <w:p w:rsidR="00D30379" w:rsidRPr="00912071" w:rsidRDefault="00D30379" w:rsidP="00D3037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inorHAnsi" w:eastAsiaTheme="minorHAnsi" w:hAnsiTheme="minorHAnsi" w:cstheme="minorBidi"/>
          <w:lang w:val="en-IE"/>
        </w:rPr>
      </w:pPr>
      <w:r w:rsidRPr="00912071">
        <w:rPr>
          <w:rFonts w:asciiTheme="minorHAnsi" w:eastAsiaTheme="minorHAnsi" w:hAnsiTheme="minorHAnsi" w:cstheme="minorBidi"/>
          <w:lang w:val="en-IE"/>
        </w:rPr>
        <w:t xml:space="preserve">At the time of signing of the tenancy agreement the tenant[s] will </w:t>
      </w:r>
      <w:r w:rsidR="00523035" w:rsidRPr="00912071">
        <w:rPr>
          <w:rFonts w:asciiTheme="minorHAnsi" w:eastAsiaTheme="minorHAnsi" w:hAnsiTheme="minorHAnsi" w:cstheme="minorBidi"/>
          <w:lang w:val="en-IE"/>
        </w:rPr>
        <w:t>lodge the required deposit with</w:t>
      </w:r>
      <w:r w:rsidRPr="00912071">
        <w:rPr>
          <w:rFonts w:asciiTheme="minorHAnsi" w:eastAsiaTheme="minorHAnsi" w:hAnsiTheme="minorHAnsi" w:cstheme="minorBidi"/>
          <w:lang w:val="en-IE"/>
        </w:rPr>
        <w:t xml:space="preserve"> the Council.</w:t>
      </w:r>
    </w:p>
    <w:p w:rsidR="00D30379" w:rsidRPr="00912071" w:rsidRDefault="00D30379" w:rsidP="00D30379">
      <w:pPr>
        <w:pStyle w:val="ListParagraph"/>
        <w:spacing w:after="0" w:line="240" w:lineRule="auto"/>
        <w:ind w:left="360"/>
        <w:contextualSpacing w:val="0"/>
        <w:rPr>
          <w:rFonts w:asciiTheme="minorHAnsi" w:eastAsiaTheme="minorHAnsi" w:hAnsiTheme="minorHAnsi" w:cstheme="minorBidi"/>
          <w:lang w:val="en-IE"/>
        </w:rPr>
      </w:pPr>
    </w:p>
    <w:p w:rsidR="00D30379" w:rsidRPr="00734525" w:rsidRDefault="00D30379" w:rsidP="00D3037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inorHAnsi" w:eastAsiaTheme="minorHAnsi" w:hAnsiTheme="minorHAnsi" w:cstheme="minorBidi"/>
          <w:lang w:val="en-IE"/>
        </w:rPr>
      </w:pPr>
      <w:r w:rsidRPr="00734525">
        <w:rPr>
          <w:rFonts w:asciiTheme="minorHAnsi" w:eastAsiaTheme="minorHAnsi" w:hAnsiTheme="minorHAnsi" w:cstheme="minorBidi"/>
          <w:lang w:val="en-IE"/>
        </w:rPr>
        <w:t>The requisite deposit amount for each house type will be as follows:</w:t>
      </w:r>
    </w:p>
    <w:p w:rsidR="00D30379" w:rsidRPr="00734525" w:rsidRDefault="00734525" w:rsidP="00D30379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Theme="minorHAnsi" w:eastAsiaTheme="minorHAnsi" w:hAnsiTheme="minorHAnsi" w:cstheme="minorBidi"/>
          <w:lang w:val="en-IE"/>
        </w:rPr>
      </w:pPr>
      <w:r>
        <w:rPr>
          <w:rFonts w:asciiTheme="minorHAnsi" w:eastAsiaTheme="minorHAnsi" w:hAnsiTheme="minorHAnsi" w:cstheme="minorBidi"/>
          <w:lang w:val="en-IE"/>
        </w:rPr>
        <w:t>€1</w:t>
      </w:r>
      <w:r w:rsidR="00523035" w:rsidRPr="00734525">
        <w:rPr>
          <w:rFonts w:asciiTheme="minorHAnsi" w:eastAsiaTheme="minorHAnsi" w:hAnsiTheme="minorHAnsi" w:cstheme="minorBidi"/>
          <w:lang w:val="en-IE"/>
        </w:rPr>
        <w:t>5</w:t>
      </w:r>
      <w:r w:rsidR="00D30379" w:rsidRPr="00734525">
        <w:rPr>
          <w:rFonts w:asciiTheme="minorHAnsi" w:eastAsiaTheme="minorHAnsi" w:hAnsiTheme="minorHAnsi" w:cstheme="minorBidi"/>
          <w:lang w:val="en-IE"/>
        </w:rPr>
        <w:t>0</w:t>
      </w:r>
      <w:r w:rsidR="00D30379" w:rsidRPr="00734525">
        <w:rPr>
          <w:rFonts w:asciiTheme="minorHAnsi" w:eastAsiaTheme="minorHAnsi" w:hAnsiTheme="minorHAnsi" w:cstheme="minorBidi"/>
          <w:lang w:val="en-IE"/>
        </w:rPr>
        <w:tab/>
        <w:t>Older Persons Dwelling/1 bedroom property.</w:t>
      </w:r>
    </w:p>
    <w:p w:rsidR="00D30379" w:rsidRPr="00734525" w:rsidRDefault="00734525" w:rsidP="00D30379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Theme="minorHAnsi" w:eastAsiaTheme="minorHAnsi" w:hAnsiTheme="minorHAnsi" w:cstheme="minorBidi"/>
          <w:lang w:val="en-IE"/>
        </w:rPr>
      </w:pPr>
      <w:r>
        <w:rPr>
          <w:rFonts w:asciiTheme="minorHAnsi" w:eastAsiaTheme="minorHAnsi" w:hAnsiTheme="minorHAnsi" w:cstheme="minorBidi"/>
          <w:lang w:val="en-IE"/>
        </w:rPr>
        <w:t>€3</w:t>
      </w:r>
      <w:r w:rsidR="00D30379" w:rsidRPr="00734525">
        <w:rPr>
          <w:rFonts w:asciiTheme="minorHAnsi" w:eastAsiaTheme="minorHAnsi" w:hAnsiTheme="minorHAnsi" w:cstheme="minorBidi"/>
          <w:lang w:val="en-IE"/>
        </w:rPr>
        <w:t>00</w:t>
      </w:r>
      <w:r w:rsidR="00D30379" w:rsidRPr="00734525">
        <w:rPr>
          <w:rFonts w:asciiTheme="minorHAnsi" w:eastAsiaTheme="minorHAnsi" w:hAnsiTheme="minorHAnsi" w:cstheme="minorBidi"/>
          <w:lang w:val="en-IE"/>
        </w:rPr>
        <w:tab/>
        <w:t>2/3 bedroom property</w:t>
      </w:r>
    </w:p>
    <w:p w:rsidR="00D30379" w:rsidRPr="00734525" w:rsidRDefault="00D30379" w:rsidP="00D30379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Theme="minorHAnsi" w:eastAsiaTheme="minorHAnsi" w:hAnsiTheme="minorHAnsi" w:cstheme="minorBidi"/>
          <w:lang w:val="en-IE"/>
        </w:rPr>
      </w:pPr>
      <w:r w:rsidRPr="00734525">
        <w:rPr>
          <w:rFonts w:asciiTheme="minorHAnsi" w:eastAsiaTheme="minorHAnsi" w:hAnsiTheme="minorHAnsi" w:cstheme="minorBidi"/>
          <w:lang w:val="en-IE"/>
        </w:rPr>
        <w:t>€</w:t>
      </w:r>
      <w:r w:rsidR="00734525">
        <w:rPr>
          <w:rFonts w:asciiTheme="minorHAnsi" w:eastAsiaTheme="minorHAnsi" w:hAnsiTheme="minorHAnsi" w:cstheme="minorBidi"/>
          <w:lang w:val="en-IE"/>
        </w:rPr>
        <w:t>4</w:t>
      </w:r>
      <w:r w:rsidRPr="00734525">
        <w:rPr>
          <w:rFonts w:asciiTheme="minorHAnsi" w:eastAsiaTheme="minorHAnsi" w:hAnsiTheme="minorHAnsi" w:cstheme="minorBidi"/>
          <w:lang w:val="en-IE"/>
        </w:rPr>
        <w:t>00</w:t>
      </w:r>
      <w:r w:rsidRPr="00734525">
        <w:rPr>
          <w:rFonts w:asciiTheme="minorHAnsi" w:eastAsiaTheme="minorHAnsi" w:hAnsiTheme="minorHAnsi" w:cstheme="minorBidi"/>
          <w:lang w:val="en-IE"/>
        </w:rPr>
        <w:tab/>
        <w:t>4 or more bedroom property</w:t>
      </w:r>
    </w:p>
    <w:p w:rsidR="00D30379" w:rsidRPr="00912071" w:rsidRDefault="00D30379" w:rsidP="00D30379">
      <w:pPr>
        <w:pStyle w:val="ListParagraph"/>
        <w:spacing w:after="0" w:line="240" w:lineRule="auto"/>
        <w:contextualSpacing w:val="0"/>
        <w:rPr>
          <w:rFonts w:asciiTheme="minorHAnsi" w:eastAsiaTheme="minorHAnsi" w:hAnsiTheme="minorHAnsi" w:cstheme="minorBidi"/>
          <w:lang w:val="en-IE"/>
        </w:rPr>
      </w:pPr>
    </w:p>
    <w:p w:rsidR="00161DC4" w:rsidRPr="00912071" w:rsidRDefault="00D30379" w:rsidP="00161DC4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inorHAnsi" w:eastAsiaTheme="minorHAnsi" w:hAnsiTheme="minorHAnsi" w:cstheme="minorBidi"/>
          <w:lang w:val="en-IE"/>
        </w:rPr>
      </w:pPr>
      <w:r w:rsidRPr="00912071">
        <w:rPr>
          <w:rFonts w:asciiTheme="minorHAnsi" w:eastAsiaTheme="minorHAnsi" w:hAnsiTheme="minorHAnsi" w:cstheme="minorBidi"/>
          <w:lang w:val="en-IE"/>
        </w:rPr>
        <w:t xml:space="preserve">Upon </w:t>
      </w:r>
      <w:r w:rsidR="00523035" w:rsidRPr="00912071">
        <w:rPr>
          <w:rFonts w:asciiTheme="minorHAnsi" w:eastAsiaTheme="minorHAnsi" w:hAnsiTheme="minorHAnsi" w:cstheme="minorBidi"/>
          <w:lang w:val="en-IE"/>
        </w:rPr>
        <w:t>payment of</w:t>
      </w:r>
      <w:r w:rsidRPr="00912071">
        <w:rPr>
          <w:rFonts w:asciiTheme="minorHAnsi" w:eastAsiaTheme="minorHAnsi" w:hAnsiTheme="minorHAnsi" w:cstheme="minorBidi"/>
          <w:lang w:val="en-IE"/>
        </w:rPr>
        <w:t xml:space="preserve"> the deposit the tenant will be written to and informed that this amount is being retained as a deposit and, subject to the proper </w:t>
      </w:r>
      <w:r w:rsidR="004C6D49" w:rsidRPr="00912071">
        <w:rPr>
          <w:rFonts w:asciiTheme="minorHAnsi" w:eastAsiaTheme="minorHAnsi" w:hAnsiTheme="minorHAnsi" w:cstheme="minorBidi"/>
          <w:lang w:val="en-IE"/>
        </w:rPr>
        <w:t>maintenance of the property and</w:t>
      </w:r>
      <w:r w:rsidRPr="00912071">
        <w:rPr>
          <w:rFonts w:asciiTheme="minorHAnsi" w:eastAsiaTheme="minorHAnsi" w:hAnsiTheme="minorHAnsi" w:cstheme="minorBidi"/>
          <w:lang w:val="en-IE"/>
        </w:rPr>
        <w:t xml:space="preserve"> in the event of the property being returned to the council in a good condition, will be refunded </w:t>
      </w:r>
      <w:r w:rsidR="004C6D49" w:rsidRPr="00912071">
        <w:rPr>
          <w:rFonts w:asciiTheme="minorHAnsi" w:eastAsiaTheme="minorHAnsi" w:hAnsiTheme="minorHAnsi" w:cstheme="minorBidi"/>
          <w:lang w:val="en-IE"/>
        </w:rPr>
        <w:t>in</w:t>
      </w:r>
      <w:r w:rsidRPr="00912071">
        <w:rPr>
          <w:rFonts w:asciiTheme="minorHAnsi" w:eastAsiaTheme="minorHAnsi" w:hAnsiTheme="minorHAnsi" w:cstheme="minorBidi"/>
          <w:lang w:val="en-IE"/>
        </w:rPr>
        <w:t xml:space="preserve"> full at termination</w:t>
      </w:r>
      <w:r w:rsidR="00C16F62" w:rsidRPr="00912071">
        <w:rPr>
          <w:rFonts w:asciiTheme="minorHAnsi" w:eastAsiaTheme="minorHAnsi" w:hAnsiTheme="minorHAnsi" w:cstheme="minorBidi"/>
          <w:lang w:val="en-IE"/>
        </w:rPr>
        <w:t>/transfer</w:t>
      </w:r>
      <w:r w:rsidR="00161DC4" w:rsidRPr="00912071">
        <w:rPr>
          <w:rFonts w:asciiTheme="minorHAnsi" w:eastAsiaTheme="minorHAnsi" w:hAnsiTheme="minorHAnsi" w:cstheme="minorBidi"/>
          <w:lang w:val="en-IE"/>
        </w:rPr>
        <w:t>*</w:t>
      </w:r>
      <w:r w:rsidRPr="00912071">
        <w:rPr>
          <w:rFonts w:asciiTheme="minorHAnsi" w:eastAsiaTheme="minorHAnsi" w:hAnsiTheme="minorHAnsi" w:cstheme="minorBidi"/>
          <w:lang w:val="en-IE"/>
        </w:rPr>
        <w:t xml:space="preserve"> of the tenancy.  Kildare County Council’s Tenancy Handbook: A Guide to Making the Most of your Tenancy refers</w:t>
      </w:r>
      <w:r w:rsidR="00523035" w:rsidRPr="00912071">
        <w:rPr>
          <w:rFonts w:asciiTheme="minorHAnsi" w:eastAsiaTheme="minorHAnsi" w:hAnsiTheme="minorHAnsi" w:cstheme="minorBidi"/>
          <w:lang w:val="en-IE"/>
        </w:rPr>
        <w:t>;</w:t>
      </w:r>
      <w:r w:rsidRPr="00912071">
        <w:rPr>
          <w:rFonts w:asciiTheme="minorHAnsi" w:eastAsiaTheme="minorHAnsi" w:hAnsiTheme="minorHAnsi" w:cstheme="minorBidi"/>
          <w:lang w:val="en-IE"/>
        </w:rPr>
        <w:t xml:space="preserve"> as this document outlines both the </w:t>
      </w:r>
      <w:r w:rsidR="004C6D49" w:rsidRPr="00912071">
        <w:rPr>
          <w:rFonts w:asciiTheme="minorHAnsi" w:eastAsiaTheme="minorHAnsi" w:hAnsiTheme="minorHAnsi" w:cstheme="minorBidi"/>
          <w:lang w:val="en-IE"/>
        </w:rPr>
        <w:t>tenant’s</w:t>
      </w:r>
      <w:r w:rsidRPr="00912071">
        <w:rPr>
          <w:rFonts w:asciiTheme="minorHAnsi" w:eastAsiaTheme="minorHAnsi" w:hAnsiTheme="minorHAnsi" w:cstheme="minorBidi"/>
          <w:lang w:val="en-IE"/>
        </w:rPr>
        <w:t xml:space="preserve"> responsibilities and the Council’s responsibilities as landlord with regard to maintenance and upkeep of the property.</w:t>
      </w:r>
    </w:p>
    <w:p w:rsidR="00161DC4" w:rsidRPr="00912071" w:rsidRDefault="00161DC4" w:rsidP="00161DC4">
      <w:pPr>
        <w:spacing w:line="240" w:lineRule="auto"/>
        <w:ind w:left="360"/>
      </w:pPr>
      <w:r w:rsidRPr="00912071">
        <w:t>[* In cases of joint tenancy, both parties must terminate a tenancy before the deposit will be repaid.]</w:t>
      </w:r>
    </w:p>
    <w:p w:rsidR="00D30379" w:rsidRPr="00912071" w:rsidRDefault="00D30379" w:rsidP="00D30379">
      <w:pPr>
        <w:pStyle w:val="ListParagraph"/>
        <w:spacing w:after="0" w:line="240" w:lineRule="auto"/>
        <w:ind w:left="360"/>
        <w:contextualSpacing w:val="0"/>
        <w:rPr>
          <w:rFonts w:asciiTheme="minorHAnsi" w:eastAsiaTheme="minorHAnsi" w:hAnsiTheme="minorHAnsi" w:cstheme="minorBidi"/>
          <w:lang w:val="en-IE"/>
        </w:rPr>
      </w:pPr>
    </w:p>
    <w:p w:rsidR="00D30379" w:rsidRPr="00912071" w:rsidRDefault="00D30379" w:rsidP="00D3037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inorHAnsi" w:eastAsiaTheme="minorHAnsi" w:hAnsiTheme="minorHAnsi" w:cstheme="minorBidi"/>
          <w:lang w:val="en-IE"/>
        </w:rPr>
      </w:pPr>
      <w:r w:rsidRPr="00912071">
        <w:rPr>
          <w:rFonts w:asciiTheme="minorHAnsi" w:eastAsiaTheme="minorHAnsi" w:hAnsiTheme="minorHAnsi" w:cstheme="minorBidi"/>
          <w:lang w:val="en-IE"/>
        </w:rPr>
        <w:t>In the event of the termination</w:t>
      </w:r>
      <w:r w:rsidR="00C16F62" w:rsidRPr="00912071">
        <w:rPr>
          <w:rFonts w:asciiTheme="minorHAnsi" w:eastAsiaTheme="minorHAnsi" w:hAnsiTheme="minorHAnsi" w:cstheme="minorBidi"/>
          <w:lang w:val="en-IE"/>
        </w:rPr>
        <w:t>/transfer</w:t>
      </w:r>
      <w:r w:rsidRPr="00912071">
        <w:rPr>
          <w:rFonts w:asciiTheme="minorHAnsi" w:eastAsiaTheme="minorHAnsi" w:hAnsiTheme="minorHAnsi" w:cstheme="minorBidi"/>
          <w:lang w:val="en-IE"/>
        </w:rPr>
        <w:t xml:space="preserve"> of a tenancy the tenant will be required to:</w:t>
      </w:r>
    </w:p>
    <w:p w:rsidR="00D30379" w:rsidRPr="00912071" w:rsidRDefault="00D30379" w:rsidP="00D30379">
      <w:pPr>
        <w:pStyle w:val="ListParagraph"/>
        <w:numPr>
          <w:ilvl w:val="0"/>
          <w:numId w:val="5"/>
        </w:numPr>
        <w:spacing w:line="240" w:lineRule="auto"/>
        <w:ind w:left="720"/>
      </w:pPr>
      <w:r w:rsidRPr="00912071">
        <w:t>Give</w:t>
      </w:r>
      <w:r w:rsidR="00412025" w:rsidRPr="00912071">
        <w:t xml:space="preserve"> at least</w:t>
      </w:r>
      <w:r w:rsidRPr="00912071">
        <w:t xml:space="preserve"> four weeks notice</w:t>
      </w:r>
      <w:r w:rsidR="00412025" w:rsidRPr="00912071">
        <w:t xml:space="preserve"> in writing</w:t>
      </w:r>
      <w:r w:rsidRPr="00912071">
        <w:t>;</w:t>
      </w:r>
    </w:p>
    <w:p w:rsidR="00D30379" w:rsidRPr="00912071" w:rsidRDefault="00D30379" w:rsidP="00D30379">
      <w:pPr>
        <w:pStyle w:val="ListParagraph"/>
        <w:numPr>
          <w:ilvl w:val="0"/>
          <w:numId w:val="5"/>
        </w:numPr>
        <w:spacing w:line="240" w:lineRule="auto"/>
        <w:ind w:left="720"/>
      </w:pPr>
      <w:r w:rsidRPr="00912071">
        <w:t xml:space="preserve">Leave the property in </w:t>
      </w:r>
      <w:r w:rsidR="004B4AD7" w:rsidRPr="00912071">
        <w:t>reasonable</w:t>
      </w:r>
      <w:r w:rsidRPr="00912071">
        <w:t xml:space="preserve"> condition</w:t>
      </w:r>
      <w:r w:rsidR="004B4AD7" w:rsidRPr="00912071">
        <w:t>, in terms of general wear and tear</w:t>
      </w:r>
      <w:r w:rsidRPr="00912071">
        <w:t>;</w:t>
      </w:r>
    </w:p>
    <w:p w:rsidR="00D30379" w:rsidRPr="00734525" w:rsidRDefault="00D30379" w:rsidP="00B17D93">
      <w:pPr>
        <w:pStyle w:val="ListParagraph"/>
        <w:numPr>
          <w:ilvl w:val="0"/>
          <w:numId w:val="5"/>
        </w:numPr>
        <w:spacing w:after="0" w:line="240" w:lineRule="auto"/>
        <w:ind w:left="720"/>
      </w:pPr>
      <w:r w:rsidRPr="00912071">
        <w:t>Clear the property of all furniture, goods a</w:t>
      </w:r>
      <w:r w:rsidR="00C16F62" w:rsidRPr="00912071">
        <w:t>nd other items</w:t>
      </w:r>
      <w:r w:rsidR="00CB4C11">
        <w:t xml:space="preserve">, </w:t>
      </w:r>
      <w:r w:rsidR="00CB4C11" w:rsidRPr="00734525">
        <w:t>including items from the attic</w:t>
      </w:r>
      <w:r w:rsidR="00C16F62" w:rsidRPr="00734525">
        <w:t>;</w:t>
      </w:r>
    </w:p>
    <w:p w:rsidR="00CB4C11" w:rsidRPr="00734525" w:rsidRDefault="00CB4C11" w:rsidP="00B17D93">
      <w:pPr>
        <w:pStyle w:val="ListParagraph"/>
        <w:numPr>
          <w:ilvl w:val="0"/>
          <w:numId w:val="5"/>
        </w:numPr>
        <w:spacing w:after="0" w:line="240" w:lineRule="auto"/>
        <w:ind w:left="720"/>
      </w:pPr>
      <w:r w:rsidRPr="00734525">
        <w:t>Remove all rubbish from the house, garden and shed(s</w:t>
      </w:r>
      <w:r w:rsidR="00A55918" w:rsidRPr="00734525">
        <w:t>) and leave in a tidy condition.  All rubbish removed from the property must be disposed of in a responsible manner.</w:t>
      </w:r>
    </w:p>
    <w:p w:rsidR="00C16F62" w:rsidRPr="00912071" w:rsidRDefault="00C16F62" w:rsidP="00B17D93">
      <w:pPr>
        <w:pStyle w:val="ListParagraph"/>
        <w:numPr>
          <w:ilvl w:val="0"/>
          <w:numId w:val="5"/>
        </w:numPr>
        <w:spacing w:after="0" w:line="240" w:lineRule="auto"/>
        <w:ind w:left="720"/>
      </w:pPr>
      <w:r w:rsidRPr="00912071">
        <w:t>Leave in place any fittings [</w:t>
      </w:r>
      <w:proofErr w:type="spellStart"/>
      <w:r w:rsidRPr="00912071">
        <w:t>eg</w:t>
      </w:r>
      <w:proofErr w:type="spellEnd"/>
      <w:r w:rsidRPr="00912071">
        <w:t>. fireplace, mechanical installation, flooring, shed etc.] installed by the tenant during their tenancy, unless permission is granted in writing by the Council to remove them.</w:t>
      </w:r>
    </w:p>
    <w:p w:rsidR="004B4AD7" w:rsidRPr="00912071" w:rsidRDefault="004B4AD7" w:rsidP="00B17D93">
      <w:pPr>
        <w:spacing w:line="240" w:lineRule="auto"/>
        <w:ind w:left="360"/>
      </w:pPr>
      <w:r w:rsidRPr="00912071">
        <w:t>[Section 8 of Kildare County Council’s Tenancy Handbook: A Guide to Making the Most of your Tenancy refers</w:t>
      </w:r>
      <w:r w:rsidR="00B17D93" w:rsidRPr="00912071">
        <w:t>.]</w:t>
      </w:r>
    </w:p>
    <w:p w:rsidR="004C6D49" w:rsidRPr="00912071" w:rsidRDefault="004C6D49" w:rsidP="004C6D49">
      <w:pPr>
        <w:spacing w:line="240" w:lineRule="auto"/>
      </w:pPr>
    </w:p>
    <w:p w:rsidR="004C6D49" w:rsidRPr="00D30379" w:rsidRDefault="004C6D49" w:rsidP="004C6D49">
      <w:pPr>
        <w:pStyle w:val="ListParagraph"/>
        <w:numPr>
          <w:ilvl w:val="0"/>
          <w:numId w:val="8"/>
        </w:numPr>
        <w:spacing w:line="240" w:lineRule="auto"/>
      </w:pPr>
      <w:r w:rsidRPr="00912071">
        <w:t>Prior to the tenant leaving the property an inspection</w:t>
      </w:r>
      <w:r>
        <w:t xml:space="preserve"> will be carried out by housing technical staff to assess the condition of the property.</w:t>
      </w:r>
    </w:p>
    <w:p w:rsidR="00D30379" w:rsidRPr="00D30379" w:rsidRDefault="00D30379" w:rsidP="00D30379">
      <w:pPr>
        <w:spacing w:line="240" w:lineRule="auto"/>
        <w:ind w:firstLine="360"/>
      </w:pPr>
      <w:r w:rsidRPr="00D30379">
        <w:t>If the</w:t>
      </w:r>
      <w:r>
        <w:t>re is:</w:t>
      </w:r>
    </w:p>
    <w:p w:rsidR="00D30379" w:rsidRPr="00D30379" w:rsidRDefault="004D0CED" w:rsidP="00D3037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Bidi"/>
          <w:lang w:val="en-IE"/>
        </w:rPr>
      </w:pPr>
      <w:r>
        <w:rPr>
          <w:rFonts w:asciiTheme="minorHAnsi" w:eastAsiaTheme="minorHAnsi" w:hAnsiTheme="minorHAnsi" w:cstheme="minorBidi"/>
          <w:lang w:val="en-IE"/>
        </w:rPr>
        <w:t>D</w:t>
      </w:r>
      <w:r w:rsidR="00D30379" w:rsidRPr="00D30379">
        <w:rPr>
          <w:rFonts w:asciiTheme="minorHAnsi" w:eastAsiaTheme="minorHAnsi" w:hAnsiTheme="minorHAnsi" w:cstheme="minorBidi"/>
          <w:lang w:val="en-IE"/>
        </w:rPr>
        <w:t>amage to the property, above normal wear and tear, and repairs which were the responsibility of the tenant</w:t>
      </w:r>
      <w:r>
        <w:rPr>
          <w:rFonts w:asciiTheme="minorHAnsi" w:eastAsiaTheme="minorHAnsi" w:hAnsiTheme="minorHAnsi" w:cstheme="minorBidi"/>
          <w:lang w:val="en-IE"/>
        </w:rPr>
        <w:t>;</w:t>
      </w:r>
    </w:p>
    <w:p w:rsidR="00D30379" w:rsidRPr="00D30379" w:rsidRDefault="004D0CED" w:rsidP="001B311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lang w:val="en-IE"/>
        </w:rPr>
      </w:pPr>
      <w:r>
        <w:rPr>
          <w:rFonts w:asciiTheme="minorHAnsi" w:eastAsiaTheme="minorHAnsi" w:hAnsiTheme="minorHAnsi" w:cstheme="minorBidi"/>
          <w:lang w:val="en-IE"/>
        </w:rPr>
        <w:t>M</w:t>
      </w:r>
      <w:r w:rsidR="00D30379" w:rsidRPr="00D30379">
        <w:rPr>
          <w:rFonts w:asciiTheme="minorHAnsi" w:eastAsiaTheme="minorHAnsi" w:hAnsiTheme="minorHAnsi" w:cstheme="minorBidi"/>
          <w:lang w:val="en-IE"/>
        </w:rPr>
        <w:t>issing items from the property</w:t>
      </w:r>
      <w:r>
        <w:rPr>
          <w:rFonts w:asciiTheme="minorHAnsi" w:eastAsiaTheme="minorHAnsi" w:hAnsiTheme="minorHAnsi" w:cstheme="minorBidi"/>
          <w:lang w:val="en-IE"/>
        </w:rPr>
        <w:t>;</w:t>
      </w:r>
    </w:p>
    <w:p w:rsidR="00D30379" w:rsidRDefault="004D0CED" w:rsidP="00D303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lang w:val="en-IE"/>
        </w:rPr>
      </w:pPr>
      <w:r>
        <w:rPr>
          <w:rFonts w:asciiTheme="minorHAnsi" w:eastAsiaTheme="minorHAnsi" w:hAnsiTheme="minorHAnsi" w:cstheme="minorBidi"/>
          <w:lang w:val="en-IE"/>
        </w:rPr>
        <w:t>C</w:t>
      </w:r>
      <w:r w:rsidR="00D30379" w:rsidRPr="00D30379">
        <w:rPr>
          <w:rFonts w:asciiTheme="minorHAnsi" w:eastAsiaTheme="minorHAnsi" w:hAnsiTheme="minorHAnsi" w:cstheme="minorBidi"/>
          <w:lang w:val="en-IE"/>
        </w:rPr>
        <w:t>leaning required to be undertaken</w:t>
      </w:r>
      <w:r>
        <w:rPr>
          <w:rFonts w:asciiTheme="minorHAnsi" w:eastAsiaTheme="minorHAnsi" w:hAnsiTheme="minorHAnsi" w:cstheme="minorBidi"/>
          <w:lang w:val="en-IE"/>
        </w:rPr>
        <w:t>;</w:t>
      </w:r>
    </w:p>
    <w:p w:rsidR="00CB4C11" w:rsidRPr="00734525" w:rsidRDefault="00CB4C11" w:rsidP="00D303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lang w:val="en-IE"/>
        </w:rPr>
      </w:pPr>
      <w:r w:rsidRPr="00734525">
        <w:rPr>
          <w:rFonts w:asciiTheme="minorHAnsi" w:eastAsiaTheme="minorHAnsi" w:hAnsiTheme="minorHAnsi" w:cstheme="minorBidi"/>
          <w:lang w:val="en-IE"/>
        </w:rPr>
        <w:t>Rubbish to be removed;</w:t>
      </w:r>
    </w:p>
    <w:p w:rsidR="004D0CED" w:rsidRPr="00734525" w:rsidRDefault="004D0CED" w:rsidP="004D0CE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/>
          <w:lang w:val="en-IE"/>
        </w:rPr>
      </w:pPr>
      <w:r w:rsidRPr="00734525">
        <w:rPr>
          <w:rFonts w:asciiTheme="minorHAnsi" w:eastAsiaTheme="minorHAnsi" w:hAnsiTheme="minorHAnsi" w:cstheme="minorBidi"/>
          <w:lang w:val="en-IE"/>
        </w:rPr>
        <w:t>U</w:t>
      </w:r>
      <w:r w:rsidR="00D30379" w:rsidRPr="00734525">
        <w:rPr>
          <w:rFonts w:asciiTheme="minorHAnsi" w:eastAsiaTheme="minorHAnsi" w:hAnsiTheme="minorHAnsi" w:cstheme="minorBidi"/>
          <w:lang w:val="en-IE"/>
        </w:rPr>
        <w:t>npaid rent</w:t>
      </w:r>
      <w:r w:rsidRPr="00734525">
        <w:rPr>
          <w:rFonts w:asciiTheme="minorHAnsi" w:eastAsiaTheme="minorHAnsi" w:hAnsiTheme="minorHAnsi" w:cstheme="minorBidi"/>
          <w:lang w:val="en-IE"/>
        </w:rPr>
        <w:t>;</w:t>
      </w:r>
    </w:p>
    <w:p w:rsidR="00D30379" w:rsidRDefault="001B3119" w:rsidP="001B3119">
      <w:pPr>
        <w:pStyle w:val="ListParagraph"/>
        <w:shd w:val="clear" w:color="auto" w:fill="FFFFFF"/>
        <w:spacing w:before="100" w:beforeAutospacing="1" w:after="100" w:afterAutospacing="1" w:line="240" w:lineRule="auto"/>
        <w:ind w:left="351"/>
        <w:rPr>
          <w:rFonts w:asciiTheme="minorHAnsi" w:eastAsiaTheme="minorHAnsi" w:hAnsiTheme="minorHAnsi"/>
          <w:lang w:val="en-IE"/>
        </w:rPr>
      </w:pPr>
      <w:r>
        <w:rPr>
          <w:rFonts w:asciiTheme="minorHAnsi" w:eastAsiaTheme="minorHAnsi" w:hAnsiTheme="minorHAnsi"/>
          <w:lang w:val="en-IE"/>
        </w:rPr>
        <w:t>T</w:t>
      </w:r>
      <w:r w:rsidR="00D30379" w:rsidRPr="00D30379">
        <w:rPr>
          <w:rFonts w:asciiTheme="minorHAnsi" w:eastAsiaTheme="minorHAnsi" w:hAnsiTheme="minorHAnsi"/>
          <w:lang w:val="en-IE"/>
        </w:rPr>
        <w:t xml:space="preserve">hen </w:t>
      </w:r>
      <w:r>
        <w:rPr>
          <w:rFonts w:asciiTheme="minorHAnsi" w:eastAsiaTheme="minorHAnsi" w:hAnsiTheme="minorHAnsi"/>
          <w:lang w:val="en-IE"/>
        </w:rPr>
        <w:t>the associated costs</w:t>
      </w:r>
      <w:r w:rsidR="00D30379" w:rsidRPr="00D30379">
        <w:rPr>
          <w:rFonts w:asciiTheme="minorHAnsi" w:eastAsiaTheme="minorHAnsi" w:hAnsiTheme="minorHAnsi"/>
          <w:lang w:val="en-IE"/>
        </w:rPr>
        <w:t xml:space="preserve"> will be deducted from the tenancy deposit.</w:t>
      </w:r>
    </w:p>
    <w:p w:rsidR="00523035" w:rsidRDefault="00523035" w:rsidP="001B3119">
      <w:pPr>
        <w:pStyle w:val="ListParagraph"/>
        <w:shd w:val="clear" w:color="auto" w:fill="FFFFFF"/>
        <w:spacing w:before="100" w:beforeAutospacing="1" w:after="100" w:afterAutospacing="1" w:line="240" w:lineRule="auto"/>
        <w:ind w:left="351"/>
        <w:rPr>
          <w:rFonts w:asciiTheme="minorHAnsi" w:eastAsiaTheme="minorHAnsi" w:hAnsiTheme="minorHAnsi"/>
          <w:lang w:val="en-IE"/>
        </w:rPr>
      </w:pPr>
    </w:p>
    <w:p w:rsidR="004D0CED" w:rsidRPr="004D0CED" w:rsidRDefault="004D0CED" w:rsidP="004C6D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>
        <w:t>In the event of a dispute with regard to the payment and/or refund of the deposit an appeal can be submitted to the local authority and the Chief Executive will appoint an appropriate person to consider the appeal and determine the case.</w:t>
      </w:r>
    </w:p>
    <w:p w:rsidR="00D30379" w:rsidRDefault="00D30379" w:rsidP="00D30379">
      <w:pPr>
        <w:pStyle w:val="Heading1"/>
      </w:pPr>
      <w:r>
        <w:lastRenderedPageBreak/>
        <w:t>Date of Implementation</w:t>
      </w:r>
    </w:p>
    <w:p w:rsidR="00EB2323" w:rsidRDefault="00EB2323" w:rsidP="00D30379">
      <w:r>
        <w:t>The tenant deposit scheme was adopted by the members of Kildare County Council a meeting of full council on Monday, 22 October 2018.</w:t>
      </w:r>
    </w:p>
    <w:p w:rsidR="00EB2323" w:rsidRDefault="00EB2323" w:rsidP="00D30379"/>
    <w:p w:rsidR="00EB2323" w:rsidRDefault="00D30379" w:rsidP="00D30379">
      <w:r>
        <w:t xml:space="preserve">The tenant deposit scheme will apply to new tenancy agreements entered into as and from </w:t>
      </w:r>
    </w:p>
    <w:p w:rsidR="00D30379" w:rsidRPr="00EB2323" w:rsidRDefault="00EB2323" w:rsidP="00D30379">
      <w:pPr>
        <w:rPr>
          <w:b/>
        </w:rPr>
      </w:pPr>
      <w:r w:rsidRPr="00EB2323">
        <w:rPr>
          <w:b/>
        </w:rPr>
        <w:t>1 January 2019</w:t>
      </w:r>
      <w:r w:rsidR="00D30379" w:rsidRPr="00EB2323">
        <w:rPr>
          <w:b/>
        </w:rPr>
        <w:t>.</w:t>
      </w:r>
    </w:p>
    <w:p w:rsidR="00F845BC" w:rsidRDefault="00F845BC" w:rsidP="00D30379"/>
    <w:p w:rsidR="00F845BC" w:rsidRDefault="00F845BC"/>
    <w:sectPr w:rsidR="00F845BC" w:rsidSect="007003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D0" w:rsidRDefault="00C577D0" w:rsidP="00412025">
      <w:pPr>
        <w:spacing w:line="240" w:lineRule="auto"/>
      </w:pPr>
      <w:r>
        <w:separator/>
      </w:r>
    </w:p>
  </w:endnote>
  <w:endnote w:type="continuationSeparator" w:id="0">
    <w:p w:rsidR="00C577D0" w:rsidRDefault="00C577D0" w:rsidP="00412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D0" w:rsidRDefault="00C577D0" w:rsidP="00412025">
      <w:pPr>
        <w:spacing w:line="240" w:lineRule="auto"/>
      </w:pPr>
      <w:r>
        <w:separator/>
      </w:r>
    </w:p>
  </w:footnote>
  <w:footnote w:type="continuationSeparator" w:id="0">
    <w:p w:rsidR="00C577D0" w:rsidRDefault="00C577D0" w:rsidP="004120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0" w:rsidRDefault="00C577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A26"/>
    <w:multiLevelType w:val="hybridMultilevel"/>
    <w:tmpl w:val="8AC402B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7624894"/>
    <w:multiLevelType w:val="hybridMultilevel"/>
    <w:tmpl w:val="53C64FB0"/>
    <w:lvl w:ilvl="0" w:tplc="BADCFC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3737"/>
    <w:multiLevelType w:val="hybridMultilevel"/>
    <w:tmpl w:val="0260701C"/>
    <w:lvl w:ilvl="0" w:tplc="BADCFC8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D10797"/>
    <w:multiLevelType w:val="hybridMultilevel"/>
    <w:tmpl w:val="9B1280F4"/>
    <w:lvl w:ilvl="0" w:tplc="BADCFC8E">
      <w:start w:val="2"/>
      <w:numFmt w:val="bullet"/>
      <w:lvlText w:val="-"/>
      <w:lvlJc w:val="left"/>
      <w:pPr>
        <w:ind w:left="180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4">
    <w:nsid w:val="34974E16"/>
    <w:multiLevelType w:val="hybridMultilevel"/>
    <w:tmpl w:val="C74431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150E4"/>
    <w:multiLevelType w:val="hybridMultilevel"/>
    <w:tmpl w:val="F5F2D7AE"/>
    <w:lvl w:ilvl="0" w:tplc="BADCFC8E">
      <w:start w:val="2"/>
      <w:numFmt w:val="bullet"/>
      <w:lvlText w:val="-"/>
      <w:lvlJc w:val="left"/>
      <w:pPr>
        <w:ind w:left="711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>
    <w:nsid w:val="6F4D3AD9"/>
    <w:multiLevelType w:val="hybridMultilevel"/>
    <w:tmpl w:val="947617C8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7">
    <w:nsid w:val="7AE16F13"/>
    <w:multiLevelType w:val="hybridMultilevel"/>
    <w:tmpl w:val="4C0263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0379"/>
    <w:rsid w:val="000379D1"/>
    <w:rsid w:val="000B7B9A"/>
    <w:rsid w:val="00161DC4"/>
    <w:rsid w:val="001B3119"/>
    <w:rsid w:val="002618D0"/>
    <w:rsid w:val="00412025"/>
    <w:rsid w:val="004B4AD7"/>
    <w:rsid w:val="004C6D49"/>
    <w:rsid w:val="004D0CED"/>
    <w:rsid w:val="00523035"/>
    <w:rsid w:val="007003BB"/>
    <w:rsid w:val="00734525"/>
    <w:rsid w:val="007974A9"/>
    <w:rsid w:val="007A06D1"/>
    <w:rsid w:val="007C7474"/>
    <w:rsid w:val="0088478B"/>
    <w:rsid w:val="00912071"/>
    <w:rsid w:val="00987D8C"/>
    <w:rsid w:val="009E032E"/>
    <w:rsid w:val="00A12DD9"/>
    <w:rsid w:val="00A55918"/>
    <w:rsid w:val="00B17D93"/>
    <w:rsid w:val="00C16F62"/>
    <w:rsid w:val="00C577D0"/>
    <w:rsid w:val="00CB4C11"/>
    <w:rsid w:val="00D30379"/>
    <w:rsid w:val="00E65B7B"/>
    <w:rsid w:val="00EB2323"/>
    <w:rsid w:val="00F845BC"/>
    <w:rsid w:val="00FD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BB"/>
  </w:style>
  <w:style w:type="paragraph" w:styleId="Heading1">
    <w:name w:val="heading 1"/>
    <w:basedOn w:val="Normal"/>
    <w:next w:val="Normal"/>
    <w:link w:val="Heading1Char"/>
    <w:uiPriority w:val="9"/>
    <w:qFormat/>
    <w:rsid w:val="00D30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03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30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0379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120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025"/>
  </w:style>
  <w:style w:type="paragraph" w:styleId="Footer">
    <w:name w:val="footer"/>
    <w:basedOn w:val="Normal"/>
    <w:link w:val="FooterChar"/>
    <w:uiPriority w:val="99"/>
    <w:semiHidden/>
    <w:unhideWhenUsed/>
    <w:rsid w:val="004120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00BC8-A259-43CA-B095-AD07BFF0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aaspell</dc:creator>
  <cp:lastModifiedBy>gkehoe</cp:lastModifiedBy>
  <cp:revision>3</cp:revision>
  <cp:lastPrinted>2018-12-17T13:28:00Z</cp:lastPrinted>
  <dcterms:created xsi:type="dcterms:W3CDTF">2018-11-15T08:48:00Z</dcterms:created>
  <dcterms:modified xsi:type="dcterms:W3CDTF">2018-12-18T12:44:00Z</dcterms:modified>
</cp:coreProperties>
</file>